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702D6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0748450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104D039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40B4E868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44C57B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58E883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01DCA191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2EDF18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313DAB" w14:textId="77777777" w:rsidR="006D42D3" w:rsidRDefault="003149D5" w:rsidP="009B00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9C42DF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6707BC" w:rsidRPr="009B00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C42D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E62445" w:rsidRPr="009B0099">
        <w:rPr>
          <w:rFonts w:ascii="Times New Roman" w:hAnsi="Times New Roman" w:cs="Times New Roman"/>
          <w:sz w:val="24"/>
          <w:szCs w:val="24"/>
          <w:lang w:val="sr-Cyrl-RS"/>
        </w:rPr>
        <w:t>.2023</w:t>
      </w:r>
      <w:r w:rsidRPr="009B0099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9B0099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9B0099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9B0099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9B0099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</w:t>
      </w:r>
      <w:r w:rsidR="009B0099" w:rsidRPr="009B0099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="009B0099" w:rsidRPr="009B0099">
        <w:rPr>
          <w:rFonts w:ascii="Times New Roman" w:hAnsi="Times New Roman" w:cs="Times New Roman"/>
          <w:sz w:val="24"/>
          <w:szCs w:val="24"/>
        </w:rPr>
        <w:t> </w:t>
      </w:r>
      <w:r w:rsidR="009B0099" w:rsidRPr="009B0099">
        <w:rPr>
          <w:rFonts w:ascii="Times New Roman" w:hAnsi="Times New Roman" w:cs="Times New Roman"/>
          <w:sz w:val="24"/>
          <w:szCs w:val="24"/>
          <w:lang w:val="sr-Cyrl-RS"/>
        </w:rPr>
        <w:t>Дејану Антићу за ангажовање на пројекту „</w:t>
      </w:r>
      <w:r w:rsidR="006D42D3">
        <w:rPr>
          <w:rFonts w:ascii="Times New Roman" w:hAnsi="Times New Roman" w:cs="Times New Roman"/>
          <w:sz w:val="24"/>
          <w:szCs w:val="24"/>
          <w:lang w:val="sr-Cyrl-RS"/>
        </w:rPr>
        <w:t>110 година од српске победе у Другом балканском рату“</w:t>
      </w:r>
      <w:r w:rsidR="009B0099" w:rsidRPr="009B00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D42D3">
        <w:rPr>
          <w:rFonts w:ascii="Times New Roman" w:hAnsi="Times New Roman" w:cs="Times New Roman"/>
          <w:sz w:val="24"/>
          <w:szCs w:val="24"/>
          <w:lang w:val="sr-Cyrl-RS"/>
        </w:rPr>
        <w:t xml:space="preserve"> Носилац пројекта је Историјски архив „31. јануар“ Врање, а исти</w:t>
      </w:r>
      <w:r w:rsidR="009C5700">
        <w:rPr>
          <w:rFonts w:ascii="Times New Roman" w:hAnsi="Times New Roman" w:cs="Times New Roman"/>
          <w:sz w:val="24"/>
          <w:szCs w:val="24"/>
          <w:lang w:val="sr-Cyrl-RS"/>
        </w:rPr>
        <w:t xml:space="preserve"> се реализује уз подршку Минист</w:t>
      </w:r>
      <w:r w:rsidR="006D42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C5700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6D42D3">
        <w:rPr>
          <w:rFonts w:ascii="Times New Roman" w:hAnsi="Times New Roman" w:cs="Times New Roman"/>
          <w:sz w:val="24"/>
          <w:szCs w:val="24"/>
          <w:lang w:val="sr-Cyrl-RS"/>
        </w:rPr>
        <w:t xml:space="preserve">ства одбране Републике србије и Историјског музеја Србије. </w:t>
      </w:r>
    </w:p>
    <w:p w14:paraId="41177818" w14:textId="77777777" w:rsidR="006D42D3" w:rsidRDefault="006D42D3" w:rsidP="009B00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Пројекат подразумева израду ауторске изложбе „Други балкански рат на фотографијама и документима“ и истоимене публикације</w:t>
      </w:r>
      <w:r w:rsidR="009C5700">
        <w:rPr>
          <w:rFonts w:ascii="Times New Roman" w:hAnsi="Times New Roman" w:cs="Times New Roman"/>
          <w:sz w:val="24"/>
          <w:szCs w:val="24"/>
          <w:lang w:val="sr-Cyrl-RS"/>
        </w:rPr>
        <w:t>. Аутор изложбе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публикације је </w:t>
      </w:r>
      <w:r w:rsidRPr="009B0099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Pr="009B009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sr-Cyrl-RS"/>
        </w:rPr>
        <w:t>Дејан Антић, ванредни професор Филозофксог факултета у Нишу. Рецензенти изложбе су:</w:t>
      </w:r>
    </w:p>
    <w:p w14:paraId="3C66F708" w14:textId="77777777" w:rsidR="00024234" w:rsidRPr="00024234" w:rsidRDefault="00024234" w:rsidP="006D42D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Софија Божић, научни саветник Института за новију историју Србије, Београд</w:t>
      </w:r>
    </w:p>
    <w:p w14:paraId="551FB756" w14:textId="77777777" w:rsidR="00024234" w:rsidRPr="00024234" w:rsidRDefault="00024234" w:rsidP="006D42D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Славиша Неде</w:t>
      </w:r>
      <w:r w:rsidR="009C5700">
        <w:rPr>
          <w:rFonts w:ascii="Times New Roman" w:hAnsi="Times New Roman" w:cs="Times New Roman"/>
          <w:sz w:val="24"/>
          <w:szCs w:val="24"/>
          <w:lang w:val="sr-Cyrl-RS"/>
        </w:rPr>
        <w:t>љковић, редовни професор Филозф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C5700">
        <w:rPr>
          <w:rFonts w:ascii="Times New Roman" w:hAnsi="Times New Roman" w:cs="Times New Roman"/>
          <w:sz w:val="24"/>
          <w:szCs w:val="24"/>
          <w:lang w:val="sr-Cyrl-RS"/>
        </w:rPr>
        <w:t>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 факултета у Нишу</w:t>
      </w:r>
    </w:p>
    <w:p w14:paraId="3CC93862" w14:textId="77777777" w:rsidR="009C5700" w:rsidRPr="009C5700" w:rsidRDefault="00024234" w:rsidP="009C5700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Бојан Димитријевић, научни саветник Института за савремену историју, Београд</w:t>
      </w:r>
    </w:p>
    <w:p w14:paraId="0E84CEC9" w14:textId="77777777" w:rsidR="009C5700" w:rsidRPr="009C5700" w:rsidRDefault="009C5700" w:rsidP="009C57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7FDBDED" w14:textId="77777777" w:rsidR="003149D5" w:rsidRPr="008B5F88" w:rsidRDefault="009C5700" w:rsidP="009C570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Планир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о је да изложба током 2023.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г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одине буде приказана и домовима Војске Србије и другим објектима који се налазе под окриљем установа културе 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свим већим градовима Републике С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рбије и Републике Српске, а у оквиру програма об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е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лежавања годишњице од по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беде војске Кр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аљевине Србије у Другом бал</w:t>
      </w:r>
      <w:r w:rsidR="00593DC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</w:t>
      </w:r>
      <w:r w:rsidR="0002423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анском рату 1913. године.</w:t>
      </w:r>
    </w:p>
    <w:p w14:paraId="7C6BFCD1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55CEE851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DB35825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44972C8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0C55FDC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5EFB68C4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6DEF0C21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13A68"/>
    <w:multiLevelType w:val="hybridMultilevel"/>
    <w:tmpl w:val="AA5C1F10"/>
    <w:lvl w:ilvl="0" w:tplc="B93CA49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4335457">
    <w:abstractNumId w:val="0"/>
  </w:num>
  <w:num w:numId="2" w16cid:durableId="957300720">
    <w:abstractNumId w:val="4"/>
  </w:num>
  <w:num w:numId="3" w16cid:durableId="2013607803">
    <w:abstractNumId w:val="1"/>
  </w:num>
  <w:num w:numId="4" w16cid:durableId="1431855503">
    <w:abstractNumId w:val="2"/>
  </w:num>
  <w:num w:numId="5" w16cid:durableId="248390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24234"/>
    <w:rsid w:val="000622BB"/>
    <w:rsid w:val="000B1F47"/>
    <w:rsid w:val="000D535A"/>
    <w:rsid w:val="001B7F3B"/>
    <w:rsid w:val="00235E7F"/>
    <w:rsid w:val="003149D5"/>
    <w:rsid w:val="0032445E"/>
    <w:rsid w:val="00373251"/>
    <w:rsid w:val="003A05CC"/>
    <w:rsid w:val="00412EB8"/>
    <w:rsid w:val="00420957"/>
    <w:rsid w:val="004C5E0E"/>
    <w:rsid w:val="00532A18"/>
    <w:rsid w:val="00593DCA"/>
    <w:rsid w:val="005E410C"/>
    <w:rsid w:val="0064033D"/>
    <w:rsid w:val="006707BC"/>
    <w:rsid w:val="006D42D3"/>
    <w:rsid w:val="007742F0"/>
    <w:rsid w:val="008B1CDD"/>
    <w:rsid w:val="008B5F88"/>
    <w:rsid w:val="008E0706"/>
    <w:rsid w:val="009B0099"/>
    <w:rsid w:val="009C42DF"/>
    <w:rsid w:val="009C5700"/>
    <w:rsid w:val="00BD096F"/>
    <w:rsid w:val="00C07D29"/>
    <w:rsid w:val="00C16DBC"/>
    <w:rsid w:val="00C751A7"/>
    <w:rsid w:val="00C82AB5"/>
    <w:rsid w:val="00D45C7F"/>
    <w:rsid w:val="00D61E23"/>
    <w:rsid w:val="00DA3905"/>
    <w:rsid w:val="00E62445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BB57A"/>
  <w15:docId w15:val="{75D43AB5-6284-424C-B44B-2E0FBB03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2023-05-22T07:26:00Z</dcterms:created>
  <dcterms:modified xsi:type="dcterms:W3CDTF">2023-05-22T07:26:00Z</dcterms:modified>
</cp:coreProperties>
</file>